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26"/>
          <w:szCs w:val="26"/>
          <w:u w:val="none" w:color="auto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  <w:t>长沙医学院2023年专升本各专业考试科目及学费标准</w:t>
      </w:r>
    </w:p>
    <w:bookmarkEnd w:id="0"/>
    <w:p>
      <w:pPr>
        <w:widowControl/>
        <w:ind w:firstLine="48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kern w:val="0"/>
          <w:sz w:val="24"/>
          <w:u w:val="none" w:color="auto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u w:val="none" w:color="auto"/>
          <w:lang w:eastAsia="zh-CN" w:bidi="ar"/>
        </w:rPr>
        <w:t>学校代码</w:t>
      </w:r>
      <w:r>
        <w:rPr>
          <w:rFonts w:ascii="Times New Roman" w:hAnsi="Times New Roman" w:cs="Times New Roman"/>
          <w:color w:val="auto"/>
          <w:kern w:val="0"/>
          <w:sz w:val="24"/>
          <w:u w:val="none" w:color="auto"/>
          <w:lang w:bidi="ar"/>
        </w:rPr>
        <w:t>：</w:t>
      </w:r>
      <w:r>
        <w:rPr>
          <w:rFonts w:hint="eastAsia" w:ascii="Times New Roman" w:hAnsi="Times New Roman" w:cs="Times New Roman"/>
          <w:color w:val="auto"/>
          <w:kern w:val="0"/>
          <w:sz w:val="24"/>
          <w:u w:val="none" w:color="auto"/>
          <w:lang w:val="en-US" w:eastAsia="zh-CN" w:bidi="ar"/>
        </w:rPr>
        <w:t>10823  学校名称：长沙医学院</w:t>
      </w:r>
      <w:r>
        <w:rPr>
          <w:rFonts w:ascii="Times New Roman" w:hAnsi="Times New Roman" w:cs="Times New Roman"/>
          <w:color w:val="auto"/>
          <w:kern w:val="0"/>
          <w:sz w:val="24"/>
          <w:u w:val="none" w:color="auto"/>
          <w:lang w:bidi="ar"/>
        </w:rPr>
        <w:t xml:space="preserve">                </w:t>
      </w:r>
    </w:p>
    <w:tbl>
      <w:tblPr>
        <w:tblStyle w:val="5"/>
        <w:tblW w:w="8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39"/>
        <w:gridCol w:w="1035"/>
        <w:gridCol w:w="1260"/>
        <w:gridCol w:w="1371"/>
        <w:gridCol w:w="1197"/>
        <w:gridCol w:w="1047"/>
        <w:gridCol w:w="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 w:color="auto"/>
                <w:lang w:bidi="ar"/>
              </w:rPr>
              <w:t>序号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 w:color="auto"/>
                <w:lang w:bidi="ar"/>
              </w:rPr>
              <w:t>专业名称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 w:color="auto"/>
                <w:lang w:bidi="ar"/>
              </w:rPr>
              <w:t>专业代码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考试科目及时间（4月23日）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 w:color="auto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学费标准（元/年）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各专业计划数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 w:color="auto"/>
                <w:lang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 w:color="auto"/>
                <w:lang w:bidi="ar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 w:color="auto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9：00--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10：30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13：00--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14：30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15：30--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17：00</w:t>
            </w:r>
          </w:p>
        </w:tc>
        <w:tc>
          <w:tcPr>
            <w:tcW w:w="1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临床医学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100201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eastAsia="zh-CN"/>
              </w:rPr>
              <w:t>系统解剖学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诊断学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33235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口腔医学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100301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eastAsia="zh-CN"/>
              </w:rPr>
              <w:t>系统解剖学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eastAsia="zh-CN"/>
              </w:rPr>
              <w:t>牙体牙髓病学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33235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针灸推拿学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100502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人体解剖学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中医内科学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33235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中医学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100501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人体解剖学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eastAsia="zh-CN"/>
              </w:rPr>
              <w:t>中医内科学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33235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预防医学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100401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eastAsia="zh-CN"/>
              </w:rPr>
              <w:t>系统解剖学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eastAsia="zh-CN"/>
              </w:rPr>
              <w:t>流行病学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33235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护理学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101101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人体解剖学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eastAsia="zh-CN"/>
              </w:rPr>
              <w:t>基础护理学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31855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630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康复治疗学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101005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人体解剖学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康复功能评定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33235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眼视光学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101004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人体解剖学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眼科学基础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33235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医学影像技术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101003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人体解剖学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医学影像诊断学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31855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医学检验技术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101001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人体解剖学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免疫学检验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31855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药学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100701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无机化学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药物分析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31855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中药学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100801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无机化学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中药炮制学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31855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13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计算机科学与技术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080901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计算机基础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C语言程序设计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英语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23460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35</w:t>
            </w:r>
          </w:p>
        </w:tc>
      </w:tr>
    </w:tbl>
    <w:p>
      <w:r>
        <w:rPr>
          <w:rFonts w:hint="eastAsia" w:ascii="Times New Roman" w:hAnsi="Times New Roman" w:eastAsia="仿宋_GB2312" w:cs="Times New Roman"/>
          <w:color w:val="auto"/>
          <w:kern w:val="2"/>
          <w:sz w:val="26"/>
          <w:szCs w:val="26"/>
          <w:u w:val="none" w:color="auto"/>
          <w:lang w:val="en-US" w:eastAsia="zh-CN" w:bidi="ar-SA"/>
        </w:rPr>
        <w:t>注：各专业计划数包含免试生计划。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26"/>
          <w:szCs w:val="26"/>
          <w:u w:val="none" w:color="auto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YWU4OTBlNTUwMGFlNTM2ZDViOTJiZDY0MGI2YTcifQ=="/>
  </w:docVars>
  <w:rsids>
    <w:rsidRoot w:val="44067812"/>
    <w:rsid w:val="440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ind w:left="420" w:leftChars="200"/>
      <w:jc w:val="both"/>
      <w:textAlignment w:val="baseline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2023-03-23T09:05:00Z</dcterms:created>
  <dc:creator>十二</dc:creator>
  <cp:lastModifiedBy>十二</cp:lastModifiedBy>
  <dcterms:modified xsi:type="dcterms:W3CDTF">2023-03-23T09:06:23Z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8A698DFD00A34CA489F0F1AB35659D54</vt:lpwstr>
  </property>
</Properties>
</file>